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Цифровом диктанте</w:t>
      </w: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89">
        <w:rPr>
          <w:rFonts w:ascii="Times New Roman" w:hAnsi="Times New Roman" w:cs="Times New Roman"/>
          <w:sz w:val="28"/>
          <w:szCs w:val="28"/>
        </w:rPr>
        <w:t xml:space="preserve">Министерством цифрового развития и связи Алтайского края совместно с Управлением </w:t>
      </w:r>
      <w:proofErr w:type="spellStart"/>
      <w:r w:rsidRPr="00EB4F89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B4F89">
        <w:rPr>
          <w:rFonts w:ascii="Times New Roman" w:hAnsi="Times New Roman" w:cs="Times New Roman"/>
          <w:sz w:val="28"/>
          <w:szCs w:val="28"/>
        </w:rPr>
        <w:t xml:space="preserve"> по Алтайскому краю и Республике Алтай при поддержке Министерства цифрового развития, связи, и массовых коммуникаций Российской Федерации организовано проведение II Всероссийского цифрового диктанта по персональным данным (далее – «Цифровой диктант»). </w:t>
      </w: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89">
        <w:rPr>
          <w:rFonts w:ascii="Times New Roman" w:hAnsi="Times New Roman" w:cs="Times New Roman"/>
          <w:sz w:val="28"/>
          <w:szCs w:val="28"/>
        </w:rPr>
        <w:t xml:space="preserve">Целью проведения Цифрового диктанта является повышение уровня цифровой грамотности широкого круга лиц (студенты, госслужащие, работники коммерческих организаций) в области безопасности персональных данных, а также разбор типовых нарушений и угроз, подстерегающих пользователей при работе с персональными данными в цифровой среде. </w:t>
      </w:r>
    </w:p>
    <w:p w:rsidR="00EB4F89" w:rsidRDefault="00EB4F89" w:rsidP="00EB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89">
        <w:rPr>
          <w:rFonts w:ascii="Times New Roman" w:hAnsi="Times New Roman" w:cs="Times New Roman"/>
          <w:sz w:val="28"/>
          <w:szCs w:val="28"/>
        </w:rPr>
        <w:t>Цифровой диктант проводится в период с 01.12.2023 по 15.12.2023 на официаль</w:t>
      </w:r>
      <w:bookmarkStart w:id="0" w:name="_GoBack"/>
      <w:bookmarkEnd w:id="0"/>
      <w:r w:rsidRPr="00EB4F89">
        <w:rPr>
          <w:rFonts w:ascii="Times New Roman" w:hAnsi="Times New Roman" w:cs="Times New Roman"/>
          <w:sz w:val="28"/>
          <w:szCs w:val="28"/>
        </w:rPr>
        <w:t>ном ресурсе Правительства Алтайского края по а</w:t>
      </w:r>
      <w:r>
        <w:rPr>
          <w:rFonts w:ascii="Times New Roman" w:hAnsi="Times New Roman" w:cs="Times New Roman"/>
          <w:sz w:val="28"/>
          <w:szCs w:val="28"/>
        </w:rPr>
        <w:t xml:space="preserve">дресу: </w:t>
      </w:r>
      <w:hyperlink r:id="rId4" w:history="1">
        <w:r w:rsidRPr="00DE4F0E">
          <w:rPr>
            <w:rStyle w:val="a3"/>
            <w:rFonts w:ascii="Times New Roman" w:hAnsi="Times New Roman" w:cs="Times New Roman"/>
            <w:sz w:val="28"/>
            <w:szCs w:val="28"/>
          </w:rPr>
          <w:t>https://poll.alregn.ru/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B4F89" w:rsidRPr="00EB4F89" w:rsidRDefault="00EB4F89" w:rsidP="00EB4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89">
        <w:rPr>
          <w:rFonts w:ascii="Times New Roman" w:hAnsi="Times New Roman" w:cs="Times New Roman"/>
          <w:sz w:val="28"/>
          <w:szCs w:val="28"/>
        </w:rPr>
        <w:t>Перед прохождением Цифрового диктанта участникам необходимо авторизоваться посредством ЕСИА, это необходимо для формирования статистики проведения Цифрового диктанта и вывода именного сертификата, при этом запрашиваются данные для определения пола, возраста, региона проживания, а также ФИО участника. После формирования сертификата персональные данные обезличиваются. Обработка персональных данных участников Цифрового диктанта ведется в строгом соответствии с требованиями действующего законодательства.</w:t>
      </w:r>
    </w:p>
    <w:sectPr w:rsidR="00EB4F89" w:rsidRPr="00EB4F89" w:rsidSect="00EB4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89"/>
    <w:rsid w:val="006B268F"/>
    <w:rsid w:val="008747ED"/>
    <w:rsid w:val="00CB2732"/>
    <w:rsid w:val="00E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ADED"/>
  <w15:chartTrackingRefBased/>
  <w15:docId w15:val="{7CBE8F03-B4D2-4A44-9281-A12B2550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4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l.alreg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Анна Михайловна</dc:creator>
  <cp:keywords/>
  <dc:description/>
  <cp:lastModifiedBy>Грачева Анна Михайловна</cp:lastModifiedBy>
  <cp:revision>1</cp:revision>
  <dcterms:created xsi:type="dcterms:W3CDTF">2023-12-05T10:38:00Z</dcterms:created>
  <dcterms:modified xsi:type="dcterms:W3CDTF">2023-12-05T10:43:00Z</dcterms:modified>
</cp:coreProperties>
</file>